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03" w:rsidRPr="00B41B03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8"/>
          <w:szCs w:val="28"/>
        </w:rPr>
      </w:pPr>
      <w:r w:rsidRPr="00B41B03">
        <w:rPr>
          <w:rStyle w:val="af1"/>
          <w:rFonts w:ascii="Times New Roman" w:hAnsi="Times New Roman" w:cs="Times New Roman"/>
          <w:sz w:val="28"/>
          <w:szCs w:val="28"/>
        </w:rPr>
        <w:t>Утверждено и введено в действие п</w:t>
      </w:r>
      <w:r w:rsidRPr="00B41B03">
        <w:rPr>
          <w:rFonts w:ascii="Times New Roman" w:hAnsi="Times New Roman" w:cs="Times New Roman"/>
          <w:sz w:val="28"/>
          <w:szCs w:val="28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B41B03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41B03">
        <w:rPr>
          <w:rFonts w:ascii="Times New Roman" w:hAnsi="Times New Roman" w:cs="Times New Roman"/>
          <w:sz w:val="28"/>
          <w:szCs w:val="28"/>
        </w:rPr>
        <w:t>__</w:t>
      </w:r>
      <w:r w:rsidRPr="00B41B03">
        <w:rPr>
          <w:rFonts w:ascii="Times New Roman" w:hAnsi="Times New Roman" w:cs="Times New Roman"/>
          <w:sz w:val="28"/>
          <w:szCs w:val="28"/>
          <w:lang w:val="kk-KZ"/>
        </w:rPr>
        <w:t xml:space="preserve">»  </w:t>
      </w:r>
      <w:r w:rsidRPr="00B41B03">
        <w:rPr>
          <w:rFonts w:ascii="Times New Roman" w:hAnsi="Times New Roman" w:cs="Times New Roman"/>
          <w:sz w:val="28"/>
          <w:szCs w:val="28"/>
        </w:rPr>
        <w:t>_________ 201_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B03">
        <w:rPr>
          <w:rFonts w:ascii="Times New Roman" w:hAnsi="Times New Roman" w:cs="Times New Roman"/>
          <w:sz w:val="28"/>
          <w:szCs w:val="28"/>
        </w:rPr>
        <w:t xml:space="preserve"> № __ .</w:t>
      </w:r>
    </w:p>
    <w:p w:rsidR="007F0DD3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B03" w:rsidRPr="00B41B03" w:rsidRDefault="00B41B03" w:rsidP="00B41B03">
      <w:pPr>
        <w:pStyle w:val="20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8"/>
          <w:szCs w:val="28"/>
          <w:lang w:val="kk-KZ"/>
        </w:rPr>
      </w:pPr>
      <w:r w:rsidRPr="00B41B03">
        <w:rPr>
          <w:rFonts w:ascii="Times New Roman" w:hAnsi="Times New Roman" w:cs="Times New Roman"/>
          <w:sz w:val="28"/>
          <w:szCs w:val="28"/>
        </w:rPr>
        <w:t>Дата введения _________</w:t>
      </w:r>
    </w:p>
    <w:p w:rsidR="00B41B03" w:rsidRDefault="00B41B0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B03" w:rsidRDefault="00B41B0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B03" w:rsidRPr="00B41B03" w:rsidRDefault="00255C07" w:rsidP="00B41B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41B03" w:rsidRPr="00B41B03">
        <w:rPr>
          <w:rFonts w:ascii="Times New Roman" w:hAnsi="Times New Roman" w:cs="Times New Roman"/>
          <w:sz w:val="28"/>
          <w:szCs w:val="28"/>
        </w:rPr>
        <w:t>Раздел 2 Нормативные ссылки</w:t>
      </w:r>
    </w:p>
    <w:p w:rsidR="00B41B03" w:rsidRPr="00B41B03" w:rsidRDefault="00B41B03" w:rsidP="00B41B03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B41B03">
        <w:rPr>
          <w:rFonts w:ascii="Times New Roman" w:hAnsi="Times New Roman" w:cs="Times New Roman"/>
          <w:b w:val="0"/>
          <w:sz w:val="28"/>
          <w:szCs w:val="28"/>
          <w:lang w:val="kk-KZ"/>
        </w:rPr>
        <w:t>Дополнить ссылкой  на следующий  национальный стандарт :</w:t>
      </w:r>
    </w:p>
    <w:p w:rsidR="00B41B03" w:rsidRPr="00B41B03" w:rsidRDefault="00B41B03" w:rsidP="00B41B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1B03">
        <w:rPr>
          <w:rFonts w:ascii="Times New Roman" w:hAnsi="Times New Roman" w:cs="Times New Roman"/>
          <w:sz w:val="28"/>
          <w:szCs w:val="28"/>
        </w:rPr>
        <w:t>СТ РК 3367-2019 Добавки адгезионные для дорожных битумов. Общие технические условия.</w:t>
      </w:r>
    </w:p>
    <w:p w:rsidR="00B41B03" w:rsidRDefault="00B41B0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41B03" w:rsidRDefault="00255C07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B41B03">
        <w:rPr>
          <w:rFonts w:ascii="Times New Roman" w:hAnsi="Times New Roman" w:cs="Times New Roman"/>
          <w:sz w:val="28"/>
          <w:szCs w:val="28"/>
          <w:lang w:val="kk-KZ"/>
        </w:rPr>
        <w:t xml:space="preserve">Раздел 5 Технические требования </w:t>
      </w:r>
    </w:p>
    <w:p w:rsidR="00B41B03" w:rsidRDefault="00B41B0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п. 5.2 </w:t>
      </w:r>
      <w:r w:rsidRPr="00C86B32">
        <w:rPr>
          <w:rFonts w:ascii="Times New Roman" w:hAnsi="Times New Roman"/>
          <w:sz w:val="28"/>
          <w:szCs w:val="28"/>
          <w:lang w:val="kk-KZ"/>
        </w:rPr>
        <w:t>изложить в новой редакции:</w:t>
      </w:r>
    </w:p>
    <w:p w:rsidR="00B41B03" w:rsidRPr="00100EF0" w:rsidRDefault="00B41B03" w:rsidP="00B4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EF0">
        <w:rPr>
          <w:rFonts w:ascii="Times New Roman" w:hAnsi="Times New Roman" w:cs="Times New Roman"/>
          <w:sz w:val="28"/>
          <w:szCs w:val="28"/>
        </w:rPr>
        <w:t>5.2 Зерновые составы минеральной части смесей и асфальтобетонов должны соответствовать требованиям, установленным в таблице 2 – для нижних слоев покрытий и оснований с применением квадратных сит; в таблице 3 – для нижних слоев покрытий и оснований с применением круглых сит; в таблице 4 – для верхних слоев покрытий с применением квадратных сит; в таблице 5 –  для верхних слоев покрытий с применением круглых сит.</w:t>
      </w:r>
    </w:p>
    <w:p w:rsidR="00B41B03" w:rsidRDefault="00B41B03" w:rsidP="00B41B03">
      <w:pPr>
        <w:pStyle w:val="ab"/>
        <w:rPr>
          <w:rFonts w:ascii="Times New Roman" w:hAnsi="Times New Roman" w:cs="Times New Roman"/>
        </w:rPr>
      </w:pPr>
    </w:p>
    <w:p w:rsidR="00B41B03" w:rsidRPr="00B41B03" w:rsidRDefault="00B41B03" w:rsidP="00B41B03">
      <w:pPr>
        <w:pStyle w:val="ab"/>
        <w:rPr>
          <w:rFonts w:ascii="Times New Roman" w:hAnsi="Times New Roman" w:cs="Times New Roman"/>
          <w:sz w:val="24"/>
          <w:szCs w:val="24"/>
        </w:rPr>
      </w:pPr>
      <w:r w:rsidRPr="00B41B03">
        <w:rPr>
          <w:rFonts w:ascii="Times New Roman" w:hAnsi="Times New Roman" w:cs="Times New Roman"/>
          <w:sz w:val="24"/>
          <w:szCs w:val="24"/>
        </w:rPr>
        <w:t xml:space="preserve">Примечание - При применении исходных материалов  по ГОСТ 33730, </w:t>
      </w:r>
      <w:r w:rsidR="0001439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41B03">
        <w:rPr>
          <w:rFonts w:ascii="Times New Roman" w:hAnsi="Times New Roman" w:cs="Times New Roman"/>
          <w:sz w:val="24"/>
          <w:szCs w:val="24"/>
        </w:rPr>
        <w:t xml:space="preserve">ГОСТ 32703, ГОСТ 32761, ГОСТ 32824, ГОСТ 32826 используют квадратные сита и зерновые составы минеральной части смесей асфальтобетонов  должны соответствовать таблице 2 и 4. При применении исходных материалов по СТ РК 1284, СТ РК 1276, </w:t>
      </w:r>
      <w:r w:rsidR="00014391">
        <w:rPr>
          <w:rFonts w:ascii="Times New Roman" w:hAnsi="Times New Roman" w:cs="Times New Roman"/>
          <w:sz w:val="24"/>
          <w:szCs w:val="24"/>
        </w:rPr>
        <w:t xml:space="preserve">     </w:t>
      </w:r>
      <w:r w:rsidRPr="00B41B03">
        <w:rPr>
          <w:rFonts w:ascii="Times New Roman" w:hAnsi="Times New Roman" w:cs="Times New Roman"/>
          <w:sz w:val="24"/>
          <w:szCs w:val="24"/>
        </w:rPr>
        <w:t>ГОСТ 8267, ГОСТ 8636, ГОСТ 31424 используют круглые сита и  зерновые составы минеральной части смесей и асфальтобетонов  должны соответствовать таблице 3 и 5.</w:t>
      </w:r>
    </w:p>
    <w:p w:rsidR="00B41B03" w:rsidRDefault="00B41B03" w:rsidP="00B41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41B03" w:rsidRDefault="00E449A5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п. 5.2 изложить в новой редакции</w:t>
      </w:r>
    </w:p>
    <w:p w:rsidR="00E449A5" w:rsidRDefault="00E449A5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 п. 5.2 изложить в новой редакции</w:t>
      </w:r>
    </w:p>
    <w:p w:rsidR="00E449A5" w:rsidRDefault="00E449A5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 п. 5.2 изложить в новой редакции</w:t>
      </w:r>
    </w:p>
    <w:p w:rsidR="00CD1DA5" w:rsidRDefault="00CD1DA5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B6" w:rsidRPr="003A49B6" w:rsidRDefault="003A49B6" w:rsidP="003A49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9B6">
        <w:rPr>
          <w:rFonts w:ascii="Times New Roman" w:hAnsi="Times New Roman" w:cs="Times New Roman"/>
          <w:sz w:val="28"/>
          <w:szCs w:val="28"/>
        </w:rPr>
        <w:t>п.5.16.6 изложить в новой редакции:</w:t>
      </w:r>
    </w:p>
    <w:p w:rsidR="003A49B6" w:rsidRPr="003A49B6" w:rsidRDefault="003A49B6" w:rsidP="000143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9B6">
        <w:rPr>
          <w:rFonts w:ascii="Times New Roman" w:hAnsi="Times New Roman" w:cs="Times New Roman"/>
          <w:sz w:val="28"/>
          <w:szCs w:val="28"/>
        </w:rPr>
        <w:t>В качестве поверхностно-активных веществ (ПАВ) могут применяться адгезионные добавки по СТ РК 3367, в количестве, обеспечивающем сцепление каменных материалов с битумом и водостойкост</w:t>
      </w:r>
      <w:r w:rsidRPr="003A49B6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3A49B6">
        <w:rPr>
          <w:rFonts w:ascii="Times New Roman" w:hAnsi="Times New Roman" w:cs="Times New Roman"/>
          <w:sz w:val="28"/>
          <w:szCs w:val="28"/>
        </w:rPr>
        <w:t xml:space="preserve"> асфальтобетона. </w:t>
      </w:r>
    </w:p>
    <w:p w:rsidR="003A49B6" w:rsidRDefault="003A49B6" w:rsidP="000143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B6" w:rsidRDefault="003A49B6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E71" w:rsidRDefault="004C4E71">
      <w:pPr>
        <w:rPr>
          <w:rFonts w:ascii="Times New Roman" w:hAnsi="Times New Roman" w:cs="Times New Roman"/>
          <w:sz w:val="28"/>
          <w:szCs w:val="28"/>
        </w:rPr>
        <w:sectPr w:rsidR="004C4E71" w:rsidSect="00365E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4E71" w:rsidRPr="000F1185" w:rsidRDefault="00EB5B41" w:rsidP="0032438A">
      <w:pPr>
        <w:pStyle w:val="3"/>
        <w:keepNext w:val="0"/>
        <w:keepLines w:val="0"/>
        <w:widowControl w:val="0"/>
        <w:spacing w:before="0" w:line="240" w:lineRule="auto"/>
        <w:jc w:val="center"/>
        <w:rPr>
          <w:b w:val="0"/>
          <w:color w:val="auto"/>
          <w:spacing w:val="-6"/>
          <w:sz w:val="24"/>
          <w:szCs w:val="24"/>
        </w:rPr>
      </w:pPr>
      <w:r w:rsidRPr="00EB5B41">
        <w:rPr>
          <w:rFonts w:ascii="Times New Roman" w:hAnsi="Times New Roman" w:cs="Times New Roman"/>
          <w:noProof/>
          <w:color w:val="auto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9" o:spid="_x0000_s1026" type="#_x0000_t202" style="position:absolute;left:0;text-align:left;margin-left:480.6pt;margin-top:-49.1pt;width:234.3pt;height:47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" fillcolor="white [3201]" stroked="f" strokeweight=".5pt">
            <v:textbox>
              <w:txbxContent>
                <w:p w:rsidR="00240ECF" w:rsidRDefault="00240ECF" w:rsidP="00240ECF"/>
              </w:txbxContent>
            </v:textbox>
          </v:shape>
        </w:pict>
      </w:r>
      <w:r w:rsidRPr="00EB5B41">
        <w:rPr>
          <w:noProof/>
          <w:color w:val="auto"/>
          <w:sz w:val="24"/>
          <w:szCs w:val="24"/>
        </w:rPr>
        <w:pict>
          <v:shape id="Поле 13" o:spid="_x0000_s1027" type="#_x0000_t202" style="position:absolute;left:0;text-align:left;margin-left:496.95pt;margin-top:-33pt;width:207.15pt;height:32.7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" fillcolor="white [3201]" stroked="f" strokeweight=".5pt">
            <v:textbox>
              <w:txbxContent>
                <w:p w:rsidR="003877E3" w:rsidRDefault="003877E3"/>
              </w:txbxContent>
            </v:textbox>
          </v:shape>
        </w:pict>
      </w:r>
      <w:r w:rsidRPr="00EB5B41">
        <w:rPr>
          <w:rFonts w:ascii="Times New Roman" w:hAnsi="Times New Roman" w:cs="Times New Roman"/>
          <w:noProof/>
          <w:sz w:val="24"/>
          <w:szCs w:val="24"/>
        </w:rPr>
        <w:pict>
          <v:shape id="Поле 12" o:spid="_x0000_s1028" type="#_x0000_t202" style="position:absolute;left:0;text-align:left;margin-left:710.2pt;margin-top:-12.8pt;width:57.25pt;height:50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" stroked="f">
            <v:textbox style="layout-flow:vertical">
              <w:txbxContent>
                <w:p w:rsidR="003877E3" w:rsidRDefault="003877E3" w:rsidP="008B22F0">
                  <w:pPr>
                    <w:pStyle w:val="a3"/>
                  </w:pPr>
                  <w:r>
                    <w:t xml:space="preserve">Изменения 1 СТ РК 1225-2019 </w:t>
                  </w:r>
                </w:p>
                <w:p w:rsidR="008B22F0" w:rsidRDefault="008B22F0" w:rsidP="008B22F0">
                  <w:pPr>
                    <w:pStyle w:val="a3"/>
                  </w:pPr>
                  <w:r w:rsidRPr="00EC7502">
                    <w:rPr>
                      <w:rFonts w:eastAsia="Courier New"/>
                      <w:i/>
                      <w:color w:val="000000"/>
                    </w:rPr>
                    <w:t>(проект, редакция 1)</w:t>
                  </w:r>
                </w:p>
                <w:p w:rsidR="008B22F0" w:rsidRDefault="008B22F0" w:rsidP="008B22F0">
                  <w:pPr>
                    <w:pStyle w:val="a3"/>
                  </w:pPr>
                </w:p>
                <w:p w:rsidR="003877E3" w:rsidRDefault="003877E3" w:rsidP="008B22F0">
                  <w:pPr>
                    <w:pStyle w:val="a3"/>
                  </w:pPr>
                  <w:r>
                    <w:rPr>
                      <w:rFonts w:eastAsia="Courier New"/>
                      <w:i/>
                      <w:color w:val="000000"/>
                    </w:rPr>
                    <w:t xml:space="preserve">   </w:t>
                  </w:r>
                  <w:r w:rsidRPr="00EC7502">
                    <w:rPr>
                      <w:rFonts w:eastAsia="Courier New"/>
                      <w:i/>
                      <w:color w:val="000000"/>
                    </w:rPr>
                    <w:t>(проект, редакция 1)</w:t>
                  </w:r>
                </w:p>
                <w:p w:rsidR="00A93F52" w:rsidRPr="005A5DAA" w:rsidRDefault="003877E3" w:rsidP="008B22F0">
                  <w:pPr>
                    <w:pStyle w:val="a3"/>
                    <w:ind w:right="360" w:firstLine="360"/>
                    <w:rPr>
                      <w:b/>
                    </w:rPr>
                  </w:pPr>
                  <w:r>
                    <w:rPr>
                      <w:rFonts w:eastAsia="Courier New"/>
                      <w:i/>
                      <w:color w:val="000000"/>
                      <w:sz w:val="28"/>
                      <w:szCs w:val="28"/>
                    </w:rPr>
                    <w:t xml:space="preserve">    </w:t>
                  </w:r>
                  <w:r w:rsidRPr="005A5DAA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EB5B41">
        <w:rPr>
          <w:noProof/>
          <w:color w:val="auto"/>
          <w:sz w:val="24"/>
          <w:szCs w:val="24"/>
        </w:rPr>
        <w:pict>
          <v:shape id="Поле 9" o:spid="_x0000_s1040" type="#_x0000_t202" style="position:absolute;left:0;text-align:left;margin-left:-23.85pt;margin-top:-3.5pt;width:33.4pt;height:2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" stroked="f">
            <v:textbox style="layout-flow:vertical">
              <w:txbxContent>
                <w:p w:rsidR="004C4E71" w:rsidRPr="00255C07" w:rsidRDefault="00014391" w:rsidP="004C4E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5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EB5B41">
        <w:rPr>
          <w:noProof/>
          <w:color w:val="auto"/>
          <w:sz w:val="24"/>
          <w:szCs w:val="24"/>
        </w:rPr>
        <w:pict>
          <v:shape id="Поле 8" o:spid="_x0000_s1039" type="#_x0000_t202" style="position:absolute;left:0;text-align:left;margin-left:-10.05pt;margin-top:449.75pt;width:24pt;height:24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" stroked="f">
            <v:textbox style="layout-flow:vertical">
              <w:txbxContent>
                <w:p w:rsidR="004C4E71" w:rsidRPr="007A6EFD" w:rsidRDefault="004C4E71" w:rsidP="004C4E71">
                  <w:r>
                    <w:rPr>
                      <w:noProof/>
                    </w:rPr>
                    <w:drawing>
                      <wp:inline distT="0" distB="0" distL="0" distR="0">
                        <wp:extent cx="1026795" cy="276225"/>
                        <wp:effectExtent l="0" t="0" r="1905" b="952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61845" cy="551815"/>
                        <wp:effectExtent l="0" t="0" r="0" b="635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845" cy="551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4E71" w:rsidRPr="007A6EFD" w:rsidRDefault="004C4E71" w:rsidP="004C4E71">
                  <w:r>
                    <w:rPr>
                      <w:noProof/>
                    </w:rPr>
                    <w:drawing>
                      <wp:inline distT="0" distB="0" distL="0" distR="0">
                        <wp:extent cx="1035050" cy="120777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207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B5B41">
        <w:rPr>
          <w:noProof/>
          <w:color w:val="auto"/>
          <w:sz w:val="24"/>
          <w:szCs w:val="24"/>
        </w:rPr>
        <w:pict>
          <v:shape id="Поле 4" o:spid="_x0000_s1029" type="#_x0000_t202" style="position:absolute;left:0;text-align:left;margin-left:-6.1pt;margin-top:-38.25pt;width:120.45pt;height:3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" stroked="f">
            <v:textbox style="layout-flow:vertical">
              <w:txbxContent>
                <w:p w:rsidR="004C4E71" w:rsidRPr="007A6EFD" w:rsidRDefault="004C4E71" w:rsidP="004C4E71">
                  <w:r>
                    <w:rPr>
                      <w:noProof/>
                    </w:rPr>
                    <w:drawing>
                      <wp:inline distT="0" distB="0" distL="0" distR="0">
                        <wp:extent cx="1026795" cy="276225"/>
                        <wp:effectExtent l="0" t="0" r="1905" b="952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61845" cy="551815"/>
                        <wp:effectExtent l="0" t="0" r="0" b="63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845" cy="551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4E71" w:rsidRPr="007A6EFD" w:rsidRDefault="004C4E71" w:rsidP="004C4E71">
                  <w:r>
                    <w:rPr>
                      <w:noProof/>
                    </w:rPr>
                    <w:drawing>
                      <wp:inline distT="0" distB="0" distL="0" distR="0">
                        <wp:extent cx="1035050" cy="120777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207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C4E71" w:rsidRPr="000F1185">
        <w:rPr>
          <w:b w:val="0"/>
          <w:color w:val="auto"/>
          <w:sz w:val="24"/>
          <w:szCs w:val="24"/>
        </w:rPr>
        <w:t xml:space="preserve">Таблица 2 - </w:t>
      </w:r>
      <w:r w:rsidR="004C4E71" w:rsidRPr="000F1185">
        <w:rPr>
          <w:b w:val="0"/>
          <w:color w:val="auto"/>
          <w:spacing w:val="-6"/>
          <w:sz w:val="24"/>
          <w:szCs w:val="24"/>
        </w:rPr>
        <w:t xml:space="preserve">Зерновые составы минеральной части смесей и асфальтобетонов для нижнего слоя покрытия </w:t>
      </w:r>
    </w:p>
    <w:p w:rsidR="004C4E71" w:rsidRPr="000F1185" w:rsidRDefault="004C4E71" w:rsidP="0032438A">
      <w:pPr>
        <w:pStyle w:val="3"/>
        <w:keepNext w:val="0"/>
        <w:keepLines w:val="0"/>
        <w:widowControl w:val="0"/>
        <w:spacing w:before="0" w:line="240" w:lineRule="auto"/>
        <w:jc w:val="center"/>
        <w:rPr>
          <w:b w:val="0"/>
          <w:color w:val="auto"/>
          <w:sz w:val="24"/>
          <w:szCs w:val="24"/>
        </w:rPr>
      </w:pPr>
      <w:r w:rsidRPr="000F1185">
        <w:rPr>
          <w:b w:val="0"/>
          <w:color w:val="auto"/>
          <w:spacing w:val="-6"/>
          <w:sz w:val="24"/>
          <w:szCs w:val="24"/>
        </w:rPr>
        <w:t>по квадратным ситам</w:t>
      </w:r>
    </w:p>
    <w:p w:rsidR="004C4E71" w:rsidRPr="000F1185" w:rsidRDefault="004C4E71" w:rsidP="0032438A">
      <w:pPr>
        <w:pStyle w:val="3"/>
        <w:keepNext w:val="0"/>
        <w:keepLines w:val="0"/>
        <w:widowControl w:val="0"/>
        <w:ind w:firstLine="567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1185">
        <w:rPr>
          <w:rFonts w:ascii="Times New Roman" w:hAnsi="Times New Roman" w:cs="Times New Roman"/>
          <w:b w:val="0"/>
          <w:color w:val="auto"/>
          <w:sz w:val="24"/>
          <w:szCs w:val="24"/>
        </w:rPr>
        <w:t>в процентах по массе</w:t>
      </w:r>
    </w:p>
    <w:tbl>
      <w:tblPr>
        <w:tblW w:w="1417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098"/>
        <w:gridCol w:w="957"/>
        <w:gridCol w:w="957"/>
        <w:gridCol w:w="957"/>
        <w:gridCol w:w="956"/>
        <w:gridCol w:w="957"/>
        <w:gridCol w:w="957"/>
        <w:gridCol w:w="957"/>
        <w:gridCol w:w="956"/>
        <w:gridCol w:w="745"/>
        <w:gridCol w:w="851"/>
        <w:gridCol w:w="708"/>
      </w:tblGrid>
      <w:tr w:rsidR="004C4E71" w:rsidRPr="004C4E71" w:rsidTr="00291E4E">
        <w:trPr>
          <w:cantSplit/>
          <w:trHeight w:val="300"/>
        </w:trPr>
        <w:tc>
          <w:tcPr>
            <w:tcW w:w="3119" w:type="dxa"/>
            <w:vMerge w:val="restart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Вид и тип смесей  и асфальтобетонов</w:t>
            </w:r>
          </w:p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6" w:type="dxa"/>
            <w:gridSpan w:val="12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Размер зерен, мм, мельче</w:t>
            </w:r>
          </w:p>
        </w:tc>
      </w:tr>
      <w:tr w:rsidR="004C4E71" w:rsidRPr="004C4E71" w:rsidTr="00291E4E">
        <w:trPr>
          <w:cantSplit/>
          <w:trHeight w:val="262"/>
        </w:trPr>
        <w:tc>
          <w:tcPr>
            <w:tcW w:w="3119" w:type="dxa"/>
            <w:vMerge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956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56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45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0,063</w:t>
            </w:r>
          </w:p>
        </w:tc>
      </w:tr>
      <w:tr w:rsidR="004C4E71" w:rsidRPr="004C4E71" w:rsidTr="004C4E71">
        <w:trPr>
          <w:cantSplit/>
          <w:trHeight w:val="305"/>
        </w:trPr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Плотные типов:</w:t>
            </w:r>
          </w:p>
        </w:tc>
        <w:tc>
          <w:tcPr>
            <w:tcW w:w="11056" w:type="dxa"/>
            <w:gridSpan w:val="1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4C4E71" w:rsidRPr="004C4E71" w:rsidTr="004C4E71">
        <w:trPr>
          <w:cantSplit/>
          <w:trHeight w:val="2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66-</w:t>
            </w:r>
            <w:r w:rsidR="002923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54-68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15-25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10-18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4C4E71" w:rsidRPr="004C4E71" w:rsidTr="004C4E71">
        <w:trPr>
          <w:cantSplit/>
          <w:trHeight w:val="2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240ECF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240ECF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67-85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38-52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17-26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</w:tr>
      <w:tr w:rsidR="004C4E71" w:rsidRPr="004C4E71" w:rsidTr="004C4E71">
        <w:trPr>
          <w:cantSplit/>
          <w:trHeight w:val="247"/>
        </w:trPr>
        <w:tc>
          <w:tcPr>
            <w:tcW w:w="1417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Прерывистые зерновые составы</w:t>
            </w:r>
          </w:p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71" w:rsidRPr="004C4E71" w:rsidTr="004C4E71">
        <w:trPr>
          <w:cantSplit/>
          <w:trHeight w:val="2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66-</w:t>
            </w:r>
            <w:r w:rsidR="002923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bookmarkStart w:id="0" w:name="_GoBack"/>
            <w:bookmarkEnd w:id="0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54-68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28-50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18-40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11-23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6-13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4C4E71" w:rsidRPr="004C4E71" w:rsidTr="004C4E71">
        <w:trPr>
          <w:cantSplit/>
          <w:trHeight w:val="2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240ECF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76-</w:t>
            </w:r>
            <w:r w:rsidR="000F1185" w:rsidRPr="00240EC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240ECF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67-85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28-52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17-33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11-18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</w:tr>
      <w:tr w:rsidR="004C4E71" w:rsidRPr="004C4E71" w:rsidTr="004C4E71">
        <w:trPr>
          <w:cantSplit/>
          <w:trHeight w:val="3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 xml:space="preserve">Пористые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62-95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52-88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28-60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13-60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9-50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4-15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2-8</w:t>
            </w:r>
          </w:p>
        </w:tc>
      </w:tr>
      <w:tr w:rsidR="004C4E71" w:rsidRPr="004C4E71" w:rsidTr="004C4E71">
        <w:trPr>
          <w:cantSplit/>
          <w:trHeight w:val="466"/>
        </w:trPr>
        <w:tc>
          <w:tcPr>
            <w:tcW w:w="3119" w:type="dxa"/>
            <w:tcBorders>
              <w:top w:val="single" w:sz="4" w:space="0" w:color="auto"/>
            </w:tcBorders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 xml:space="preserve">Высокопористые щебеночные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70-100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55-75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33-62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22-52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15-40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10-28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4-13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2-9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</w:tr>
      <w:tr w:rsidR="004C4E71" w:rsidRPr="004C4E71" w:rsidTr="000F1185">
        <w:trPr>
          <w:cantSplit/>
          <w:trHeight w:val="369"/>
        </w:trPr>
        <w:tc>
          <w:tcPr>
            <w:tcW w:w="3119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Высокопористые песчаные</w:t>
            </w:r>
          </w:p>
        </w:tc>
        <w:tc>
          <w:tcPr>
            <w:tcW w:w="1098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70-100</w:t>
            </w:r>
          </w:p>
        </w:tc>
        <w:tc>
          <w:tcPr>
            <w:tcW w:w="957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64-100</w:t>
            </w:r>
          </w:p>
        </w:tc>
        <w:tc>
          <w:tcPr>
            <w:tcW w:w="957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34-94</w:t>
            </w:r>
          </w:p>
        </w:tc>
        <w:tc>
          <w:tcPr>
            <w:tcW w:w="956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21-80</w:t>
            </w:r>
          </w:p>
        </w:tc>
        <w:tc>
          <w:tcPr>
            <w:tcW w:w="745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14-61</w:t>
            </w:r>
          </w:p>
        </w:tc>
        <w:tc>
          <w:tcPr>
            <w:tcW w:w="851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7-31</w:t>
            </w:r>
          </w:p>
        </w:tc>
        <w:tc>
          <w:tcPr>
            <w:tcW w:w="708" w:type="dxa"/>
            <w:vAlign w:val="center"/>
          </w:tcPr>
          <w:p w:rsidR="004C4E71" w:rsidRPr="004C4E71" w:rsidRDefault="004C4E71" w:rsidP="004C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</w:tbl>
    <w:p w:rsidR="004C4E71" w:rsidRPr="004C4E71" w:rsidRDefault="004C4E71" w:rsidP="004C4E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E71" w:rsidRDefault="004C4E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F1185" w:rsidRPr="000F1185" w:rsidRDefault="00EB5B41" w:rsidP="0032438A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  <w:r w:rsidRPr="00EB5B41">
        <w:rPr>
          <w:rFonts w:ascii="Times New Roman" w:hAnsi="Times New Roman" w:cs="Times New Roman"/>
          <w:noProof/>
          <w:color w:val="auto"/>
          <w:sz w:val="24"/>
          <w:szCs w:val="24"/>
        </w:rPr>
        <w:lastRenderedPageBreak/>
        <w:pict>
          <v:shape id="Поле 10" o:spid="_x0000_s1031" type="#_x0000_t202" style="position:absolute;left:0;text-align:left;margin-left:719.7pt;margin-top:4.85pt;width:42.1pt;height:43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" stroked="f">
            <v:textbox style="layout-flow:vertical">
              <w:txbxContent>
                <w:p w:rsidR="003877E3" w:rsidRDefault="003877E3" w:rsidP="003877E3">
                  <w:pPr>
                    <w:pStyle w:val="a3"/>
                    <w:jc w:val="right"/>
                  </w:pPr>
                  <w:r>
                    <w:t xml:space="preserve">Изменения 1 СТ РК 1225-2019 </w:t>
                  </w:r>
                </w:p>
                <w:p w:rsidR="000F1185" w:rsidRDefault="003877E3" w:rsidP="003877E3">
                  <w:pPr>
                    <w:pStyle w:val="a3"/>
                    <w:ind w:right="360" w:firstLine="360"/>
                    <w:jc w:val="right"/>
                    <w:rPr>
                      <w:b/>
                    </w:rPr>
                  </w:pPr>
                  <w:r>
                    <w:rPr>
                      <w:rFonts w:eastAsia="Courier New"/>
                      <w:i/>
                      <w:color w:val="000000"/>
                    </w:rPr>
                    <w:t xml:space="preserve">   </w:t>
                  </w:r>
                  <w:r w:rsidRPr="00EC7502">
                    <w:rPr>
                      <w:rFonts w:eastAsia="Courier New"/>
                      <w:i/>
                      <w:color w:val="000000"/>
                    </w:rPr>
                    <w:t>(проект, редакция 1</w:t>
                  </w:r>
                  <w:r w:rsidR="00A93F52">
                    <w:rPr>
                      <w:rFonts w:eastAsia="Courier New"/>
                      <w:i/>
                      <w:color w:val="000000"/>
                      <w:sz w:val="28"/>
                      <w:szCs w:val="28"/>
                    </w:rPr>
                    <w:t xml:space="preserve">      </w:t>
                  </w:r>
                </w:p>
                <w:p w:rsidR="000F1185" w:rsidRPr="005A5DAA" w:rsidRDefault="000F1185" w:rsidP="000F1185">
                  <w:pPr>
                    <w:pStyle w:val="a3"/>
                    <w:ind w:right="360" w:firstLine="360"/>
                    <w:rPr>
                      <w:b/>
                    </w:rPr>
                  </w:pPr>
                </w:p>
              </w:txbxContent>
            </v:textbox>
          </v:shape>
        </w:pict>
      </w:r>
      <w:r w:rsidRPr="00EB5B41">
        <w:rPr>
          <w:rFonts w:ascii="Times New Roman" w:hAnsi="Times New Roman" w:cs="Times New Roman"/>
          <w:noProof/>
          <w:color w:val="auto"/>
          <w:sz w:val="24"/>
          <w:szCs w:val="24"/>
        </w:rPr>
        <w:pict>
          <v:shape id="Поле 14" o:spid="_x0000_s1033" type="#_x0000_t202" style="position:absolute;left:0;text-align:left;margin-left:497.4pt;margin-top:-44.25pt;width:234.35pt;height:47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" fillcolor="white [3201]" stroked="f" strokeweight=".5pt">
            <v:textbox>
              <w:txbxContent>
                <w:p w:rsidR="00240ECF" w:rsidRDefault="00240ECF" w:rsidP="00240ECF"/>
              </w:txbxContent>
            </v:textbox>
          </v:shape>
        </w:pict>
      </w:r>
      <w:r w:rsidRPr="00EB5B41">
        <w:rPr>
          <w:rFonts w:ascii="Times New Roman" w:hAnsi="Times New Roman" w:cs="Times New Roman"/>
          <w:noProof/>
          <w:color w:val="auto"/>
          <w:sz w:val="24"/>
          <w:szCs w:val="24"/>
        </w:rPr>
        <w:pict>
          <v:shape id="Поле 11" o:spid="_x0000_s1032" type="#_x0000_t202" style="position:absolute;left:0;text-align:left;margin-left:485.4pt;margin-top:-56.3pt;width:234.35pt;height:47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" fillcolor="white [3201]" stroked="f" strokeweight=".5pt">
            <v:textbox>
              <w:txbxContent>
                <w:p w:rsidR="00A93F52" w:rsidRDefault="00A93F52"/>
              </w:txbxContent>
            </v:textbox>
          </v:shape>
        </w:pict>
      </w:r>
      <w:r w:rsidR="000F1185" w:rsidRPr="000F11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Таблица 3 – </w:t>
      </w:r>
      <w:r w:rsidR="000F1185" w:rsidRPr="000F1185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Зерновые составы минеральной части смесей и асфальтобетонов для нижнего </w:t>
      </w:r>
    </w:p>
    <w:p w:rsidR="000F1185" w:rsidRPr="000F1185" w:rsidRDefault="000F1185" w:rsidP="0032438A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1185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>слоя покрытия по круглым ситам</w:t>
      </w:r>
    </w:p>
    <w:p w:rsidR="000F1185" w:rsidRPr="000F1185" w:rsidRDefault="000F1185" w:rsidP="0032438A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F1185" w:rsidRPr="000F1185" w:rsidRDefault="000F1185" w:rsidP="0032438A">
      <w:pPr>
        <w:pStyle w:val="3"/>
        <w:keepNext w:val="0"/>
        <w:keepLines w:val="0"/>
        <w:widowControl w:val="0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1185">
        <w:rPr>
          <w:rFonts w:ascii="Times New Roman" w:hAnsi="Times New Roman" w:cs="Times New Roman"/>
          <w:b w:val="0"/>
          <w:color w:val="auto"/>
          <w:sz w:val="24"/>
          <w:szCs w:val="24"/>
        </w:rPr>
        <w:t>В процентах по массе</w:t>
      </w:r>
    </w:p>
    <w:tbl>
      <w:tblPr>
        <w:tblW w:w="14317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276"/>
        <w:gridCol w:w="1134"/>
        <w:gridCol w:w="992"/>
        <w:gridCol w:w="992"/>
        <w:gridCol w:w="992"/>
        <w:gridCol w:w="851"/>
        <w:gridCol w:w="992"/>
        <w:gridCol w:w="992"/>
        <w:gridCol w:w="1134"/>
        <w:gridCol w:w="993"/>
        <w:gridCol w:w="850"/>
      </w:tblGrid>
      <w:tr w:rsidR="000F1185" w:rsidRPr="000F1185" w:rsidTr="003877E3">
        <w:trPr>
          <w:cantSplit/>
          <w:trHeight w:val="288"/>
        </w:trPr>
        <w:tc>
          <w:tcPr>
            <w:tcW w:w="3119" w:type="dxa"/>
            <w:vMerge w:val="restart"/>
            <w:vAlign w:val="center"/>
          </w:tcPr>
          <w:p w:rsidR="000F1185" w:rsidRPr="000F1185" w:rsidRDefault="000F1185" w:rsidP="0001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 xml:space="preserve">Вид и тип смесей </w:t>
            </w:r>
          </w:p>
          <w:p w:rsidR="000F1185" w:rsidRPr="000F1185" w:rsidRDefault="000F1185" w:rsidP="00014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и асфальтобетонов</w:t>
            </w:r>
          </w:p>
        </w:tc>
        <w:tc>
          <w:tcPr>
            <w:tcW w:w="11198" w:type="dxa"/>
            <w:gridSpan w:val="11"/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Размер зерен, мм, мельче</w:t>
            </w:r>
          </w:p>
        </w:tc>
      </w:tr>
      <w:tr w:rsidR="000F1185" w:rsidRPr="000F1185" w:rsidTr="003877E3">
        <w:trPr>
          <w:cantSplit/>
          <w:trHeight w:val="689"/>
        </w:trPr>
        <w:tc>
          <w:tcPr>
            <w:tcW w:w="3119" w:type="dxa"/>
            <w:vMerge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0,315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F1185" w:rsidRPr="000F1185" w:rsidRDefault="000F1185" w:rsidP="00291E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</w:tr>
      <w:tr w:rsidR="000F1185" w:rsidRPr="000F1185" w:rsidTr="003877E3">
        <w:trPr>
          <w:cantSplit/>
          <w:trHeight w:val="226"/>
        </w:trPr>
        <w:tc>
          <w:tcPr>
            <w:tcW w:w="3119" w:type="dxa"/>
            <w:tcBorders>
              <w:bottom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Плотные типов:</w:t>
            </w:r>
          </w:p>
        </w:tc>
        <w:tc>
          <w:tcPr>
            <w:tcW w:w="11198" w:type="dxa"/>
            <w:gridSpan w:val="11"/>
            <w:tcBorders>
              <w:top w:val="double" w:sz="4" w:space="0" w:color="auto"/>
              <w:bottom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0F1185" w:rsidRPr="000F1185" w:rsidTr="003877E3">
        <w:trPr>
          <w:cantSplit/>
          <w:trHeight w:val="2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2C00E1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56-70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17-28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  <w:tr w:rsidR="000F1185" w:rsidRPr="000F1185" w:rsidTr="003877E3">
        <w:trPr>
          <w:cantSplit/>
          <w:trHeight w:val="2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A93F52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68-80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38-52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28-39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20-29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14-22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9-16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</w:tr>
      <w:tr w:rsidR="000F1185" w:rsidRPr="000F1185" w:rsidTr="003877E3">
        <w:trPr>
          <w:cantSplit/>
          <w:trHeight w:val="247"/>
        </w:trPr>
        <w:tc>
          <w:tcPr>
            <w:tcW w:w="14317" w:type="dxa"/>
            <w:gridSpan w:val="12"/>
            <w:tcBorders>
              <w:bottom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Прерывистые зерновые составы</w:t>
            </w:r>
          </w:p>
        </w:tc>
      </w:tr>
      <w:tr w:rsidR="000F1185" w:rsidRPr="000F1185" w:rsidTr="003877E3">
        <w:trPr>
          <w:cantSplit/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2C00E1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56-70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28-50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14-28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  <w:tr w:rsidR="000F1185" w:rsidRPr="000F1185" w:rsidTr="003877E3">
        <w:trPr>
          <w:cantSplit/>
          <w:trHeight w:val="2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240ECF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76-</w:t>
            </w:r>
            <w:r w:rsidR="00A93F52" w:rsidRPr="00240EC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240ECF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68-80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20-40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14-23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</w:tr>
      <w:tr w:rsidR="000F1185" w:rsidRPr="000F1185" w:rsidTr="003877E3">
        <w:trPr>
          <w:cantSplit/>
          <w:trHeight w:val="2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Пористые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240ECF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240ECF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ECF">
              <w:rPr>
                <w:rFonts w:ascii="Times New Roman" w:hAnsi="Times New Roman" w:cs="Times New Roman"/>
                <w:sz w:val="24"/>
                <w:szCs w:val="24"/>
              </w:rPr>
              <w:t>64-100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52-88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28-60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16-60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8-37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2-8</w:t>
            </w:r>
          </w:p>
        </w:tc>
      </w:tr>
      <w:tr w:rsidR="000F1185" w:rsidRPr="000F1185" w:rsidTr="003877E3">
        <w:trPr>
          <w:cantSplit/>
          <w:trHeight w:val="5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Высокопористые щебеночные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55-75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35-64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22-52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15-40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85" w:rsidRPr="000F1185" w:rsidRDefault="000F1185" w:rsidP="000F1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</w:tr>
      <w:tr w:rsidR="000F1185" w:rsidRPr="000F1185" w:rsidTr="003877E3">
        <w:trPr>
          <w:cantSplit/>
          <w:trHeight w:val="2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Высокопористые песчаные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70-100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64-100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41-100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25-85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17-72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85" w:rsidRPr="000F1185" w:rsidRDefault="000F1185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</w:tbl>
    <w:p w:rsidR="000F1185" w:rsidRDefault="000F1185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391" w:rsidRDefault="00014391" w:rsidP="00014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F52" w:rsidRPr="00A93F52" w:rsidRDefault="009644CC" w:rsidP="00014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44" type="#_x0000_t202" style="position:absolute;left:0;text-align:left;margin-left:-28.8pt;margin-top:-19.6pt;width:26.5pt;height:24.45pt;z-index:251681792" stroked="f">
            <v:textbox style="layout-flow:vertical">
              <w:txbxContent>
                <w:p w:rsidR="009644CC" w:rsidRPr="009644CC" w:rsidRDefault="009644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4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EB5B41" w:rsidRPr="00EB5B41">
        <w:rPr>
          <w:rFonts w:ascii="Times New Roman" w:hAnsi="Times New Roman" w:cs="Times New Roman"/>
          <w:noProof/>
          <w:sz w:val="24"/>
          <w:szCs w:val="24"/>
        </w:rPr>
        <w:pict>
          <v:shape id="Поле 23" o:spid="_x0000_s1038" type="#_x0000_t202" style="position:absolute;left:0;text-align:left;margin-left:713.65pt;margin-top:8.9pt;width:47.55pt;height:455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" stroked="f">
            <v:textbox style="layout-flow:vertical">
              <w:txbxContent>
                <w:p w:rsidR="00A93F52" w:rsidRDefault="00014391" w:rsidP="00255C07">
                  <w:pPr>
                    <w:pStyle w:val="a3"/>
                    <w:ind w:right="360" w:firstLine="360"/>
                    <w:rPr>
                      <w:rFonts w:eastAsia="Courier New"/>
                      <w:b/>
                      <w:color w:val="000000"/>
                      <w:sz w:val="28"/>
                      <w:szCs w:val="28"/>
                    </w:rPr>
                  </w:pPr>
                  <w:r w:rsidRPr="00B41B03">
                    <w:rPr>
                      <w:rFonts w:eastAsia="Courier New"/>
                      <w:b/>
                      <w:color w:val="000000"/>
                      <w:sz w:val="28"/>
                      <w:szCs w:val="28"/>
                    </w:rPr>
                    <w:t>Изменени</w:t>
                  </w:r>
                  <w:r w:rsidR="00255C07">
                    <w:rPr>
                      <w:rFonts w:eastAsia="Courier New"/>
                      <w:b/>
                      <w:color w:val="000000"/>
                      <w:sz w:val="28"/>
                      <w:szCs w:val="28"/>
                    </w:rPr>
                    <w:t>я</w:t>
                  </w:r>
                  <w:r w:rsidRPr="00B41B03">
                    <w:rPr>
                      <w:rFonts w:eastAsia="Courier New"/>
                      <w:b/>
                      <w:color w:val="000000"/>
                      <w:sz w:val="28"/>
                      <w:szCs w:val="28"/>
                    </w:rPr>
                    <w:t xml:space="preserve"> №</w:t>
                  </w:r>
                  <w:r w:rsidRPr="00B41B03">
                    <w:rPr>
                      <w:rFonts w:eastAsia="Courier New"/>
                      <w:b/>
                      <w:color w:val="000000"/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rFonts w:eastAsia="Courier New"/>
                      <w:b/>
                      <w:color w:val="000000"/>
                      <w:sz w:val="28"/>
                      <w:szCs w:val="28"/>
                      <w:lang w:val="kk-KZ"/>
                    </w:rPr>
                    <w:t>1</w:t>
                  </w:r>
                  <w:r w:rsidRPr="00B41B03">
                    <w:rPr>
                      <w:rFonts w:eastAsia="Courier New"/>
                      <w:b/>
                      <w:color w:val="000000"/>
                      <w:sz w:val="28"/>
                      <w:szCs w:val="28"/>
                    </w:rPr>
                    <w:t xml:space="preserve"> СТ РК </w:t>
                  </w:r>
                  <w:r>
                    <w:rPr>
                      <w:rFonts w:eastAsia="Courier New"/>
                      <w:b/>
                      <w:color w:val="000000"/>
                      <w:sz w:val="28"/>
                      <w:szCs w:val="28"/>
                    </w:rPr>
                    <w:t>1225-2019</w:t>
                  </w:r>
                </w:p>
                <w:p w:rsidR="001A172E" w:rsidRPr="005A5DAA" w:rsidRDefault="001A172E" w:rsidP="00255C07">
                  <w:pPr>
                    <w:pStyle w:val="a3"/>
                    <w:ind w:right="360" w:firstLine="360"/>
                    <w:rPr>
                      <w:b/>
                    </w:rPr>
                  </w:pPr>
                  <w:r>
                    <w:rPr>
                      <w:rFonts w:eastAsia="Courier New"/>
                      <w:i/>
                      <w:color w:val="000000"/>
                      <w:sz w:val="28"/>
                      <w:szCs w:val="28"/>
                    </w:rPr>
                    <w:t>(проект, редакция 1</w:t>
                  </w:r>
                  <w:r w:rsidRPr="00B41B03">
                    <w:rPr>
                      <w:rFonts w:eastAsia="Courier New"/>
                      <w:i/>
                      <w:color w:val="000000"/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  <w:r w:rsidR="00A93F52" w:rsidRPr="00A93F52">
        <w:rPr>
          <w:rFonts w:ascii="Times New Roman" w:hAnsi="Times New Roman" w:cs="Times New Roman"/>
          <w:b/>
          <w:sz w:val="24"/>
          <w:szCs w:val="24"/>
        </w:rPr>
        <w:t xml:space="preserve">Таблица 5 </w:t>
      </w:r>
      <w:r w:rsidR="00A93F52" w:rsidRPr="00A93F52">
        <w:rPr>
          <w:rFonts w:ascii="Times New Roman" w:hAnsi="Times New Roman" w:cs="Times New Roman"/>
          <w:sz w:val="24"/>
          <w:szCs w:val="24"/>
        </w:rPr>
        <w:t xml:space="preserve">– </w:t>
      </w:r>
      <w:r w:rsidR="00A93F52" w:rsidRPr="00A93F52">
        <w:rPr>
          <w:rFonts w:ascii="Times New Roman" w:hAnsi="Times New Roman" w:cs="Times New Roman"/>
          <w:b/>
          <w:spacing w:val="-6"/>
          <w:sz w:val="24"/>
          <w:szCs w:val="24"/>
        </w:rPr>
        <w:t>Зерновые составы минеральной части смесей и асфальтобетонов для верхнего  слоя покрытия по круглым  ситам</w:t>
      </w:r>
    </w:p>
    <w:p w:rsidR="00A93F52" w:rsidRPr="00A93F52" w:rsidRDefault="00A93F52" w:rsidP="000143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2" w:rsidRPr="00A93F52" w:rsidRDefault="00A93F52" w:rsidP="000143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2">
        <w:rPr>
          <w:rFonts w:ascii="Times New Roman" w:hAnsi="Times New Roman" w:cs="Times New Roman"/>
          <w:sz w:val="24"/>
          <w:szCs w:val="24"/>
        </w:rPr>
        <w:t xml:space="preserve">     В процентах по массе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176"/>
        <w:gridCol w:w="1177"/>
      </w:tblGrid>
      <w:tr w:rsidR="00A93F52" w:rsidRPr="00A93F52" w:rsidTr="001A172E">
        <w:trPr>
          <w:cantSplit/>
        </w:trPr>
        <w:tc>
          <w:tcPr>
            <w:tcW w:w="2410" w:type="dxa"/>
            <w:vMerge w:val="restart"/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Вид и тип смесей и асфальтобетонов</w:t>
            </w:r>
          </w:p>
        </w:tc>
        <w:tc>
          <w:tcPr>
            <w:tcW w:w="11765" w:type="dxa"/>
            <w:gridSpan w:val="10"/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Размер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отверстий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сит, мм</w:t>
            </w:r>
          </w:p>
        </w:tc>
      </w:tr>
      <w:tr w:rsidR="007C29FC" w:rsidRPr="00A93F52" w:rsidTr="001A172E">
        <w:trPr>
          <w:cantSplit/>
        </w:trPr>
        <w:tc>
          <w:tcPr>
            <w:tcW w:w="2410" w:type="dxa"/>
            <w:vMerge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0,315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7C29FC" w:rsidRPr="00A93F52" w:rsidRDefault="007C29FC" w:rsidP="00A93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</w:tr>
      <w:tr w:rsidR="00A93F52" w:rsidRPr="00A93F52" w:rsidTr="001A172E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Горячие:</w:t>
            </w:r>
          </w:p>
          <w:p w:rsidR="00A93F52" w:rsidRPr="00A93F52" w:rsidRDefault="00A93F52" w:rsidP="00A93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высокоплотные</w:t>
            </w:r>
          </w:p>
        </w:tc>
        <w:tc>
          <w:tcPr>
            <w:tcW w:w="11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17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7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-50</w:t>
            </w:r>
          </w:p>
        </w:tc>
        <w:tc>
          <w:tcPr>
            <w:tcW w:w="11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24-50</w:t>
            </w:r>
          </w:p>
        </w:tc>
        <w:tc>
          <w:tcPr>
            <w:tcW w:w="117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18-50</w:t>
            </w:r>
          </w:p>
        </w:tc>
        <w:tc>
          <w:tcPr>
            <w:tcW w:w="11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13-50</w:t>
            </w:r>
          </w:p>
        </w:tc>
        <w:tc>
          <w:tcPr>
            <w:tcW w:w="117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12-50</w:t>
            </w:r>
          </w:p>
        </w:tc>
        <w:tc>
          <w:tcPr>
            <w:tcW w:w="11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11-28</w:t>
            </w:r>
          </w:p>
        </w:tc>
        <w:tc>
          <w:tcPr>
            <w:tcW w:w="117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</w:tc>
      </w:tr>
      <w:tr w:rsidR="007C29FC" w:rsidRPr="00A93F52" w:rsidTr="001A172E">
        <w:trPr>
          <w:cantSplit/>
          <w:trHeight w:val="1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9FC" w:rsidRPr="00A93F52" w:rsidRDefault="007C29FC" w:rsidP="00014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плотные типов: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9FC" w:rsidRPr="00A93F52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A93F52" w:rsidRPr="00A93F52" w:rsidTr="001A172E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70-90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40-50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28-38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20-28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14-20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6-12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4-10</w:t>
            </w:r>
          </w:p>
        </w:tc>
      </w:tr>
      <w:tr w:rsidR="00A93F52" w:rsidRPr="00A93F52" w:rsidTr="001A172E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A93F52" w:rsidRPr="00A93F52" w:rsidRDefault="00A93F52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(75-100)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50-60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38-48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28-37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20-28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14-22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6-12</w:t>
            </w:r>
          </w:p>
        </w:tc>
      </w:tr>
      <w:tr w:rsidR="00A93F52" w:rsidRPr="00A93F52" w:rsidTr="001A172E">
        <w:trPr>
          <w:cantSplit/>
          <w:trHeight w:val="553"/>
        </w:trPr>
        <w:tc>
          <w:tcPr>
            <w:tcW w:w="2410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600337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85-100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A93F52" w:rsidRPr="00A93F52" w:rsidRDefault="00600337" w:rsidP="009A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(75-100)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60-70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48-60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37-50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28-40</w:t>
            </w:r>
          </w:p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20-30</w:t>
            </w:r>
          </w:p>
          <w:p w:rsidR="00A93F52" w:rsidRPr="00A93F52" w:rsidRDefault="00A93F52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600337" w:rsidRPr="00A93F52" w:rsidRDefault="00600337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93F52" w:rsidRPr="00A93F52" w:rsidRDefault="00A93F52" w:rsidP="00600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600337" w:rsidP="009A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8-14</w:t>
            </w:r>
          </w:p>
        </w:tc>
      </w:tr>
      <w:tr w:rsidR="00A93F52" w:rsidRPr="00A93F52" w:rsidTr="001A172E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65-82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45-65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600337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30-50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20-36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15-25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600337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8-16</w:t>
            </w:r>
          </w:p>
        </w:tc>
      </w:tr>
      <w:tr w:rsidR="00A93F52" w:rsidRPr="00A93F52" w:rsidTr="001A172E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60-93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45-85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30-75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20-55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15-33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</w:tc>
      </w:tr>
      <w:tr w:rsidR="00A93F52" w:rsidRPr="00A93F52" w:rsidTr="001A172E">
        <w:trPr>
          <w:cantSplit/>
          <w:trHeight w:val="275"/>
        </w:trPr>
        <w:tc>
          <w:tcPr>
            <w:tcW w:w="14175" w:type="dxa"/>
            <w:gridSpan w:val="11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рерывистые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зерновые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составы</w:t>
            </w:r>
          </w:p>
        </w:tc>
      </w:tr>
      <w:tr w:rsidR="007C29FC" w:rsidRPr="00A93F52" w:rsidTr="001A172E">
        <w:trPr>
          <w:cantSplit/>
        </w:trPr>
        <w:tc>
          <w:tcPr>
            <w:tcW w:w="2410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1176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177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76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77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40-50</w:t>
            </w:r>
          </w:p>
        </w:tc>
        <w:tc>
          <w:tcPr>
            <w:tcW w:w="1176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28-50</w:t>
            </w:r>
          </w:p>
        </w:tc>
        <w:tc>
          <w:tcPr>
            <w:tcW w:w="1177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20-50</w:t>
            </w:r>
          </w:p>
        </w:tc>
        <w:tc>
          <w:tcPr>
            <w:tcW w:w="1176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20-50</w:t>
            </w:r>
          </w:p>
        </w:tc>
        <w:tc>
          <w:tcPr>
            <w:tcW w:w="1177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10-28</w:t>
            </w:r>
          </w:p>
        </w:tc>
        <w:tc>
          <w:tcPr>
            <w:tcW w:w="1176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6-16</w:t>
            </w:r>
          </w:p>
        </w:tc>
        <w:tc>
          <w:tcPr>
            <w:tcW w:w="1177" w:type="dxa"/>
          </w:tcPr>
          <w:p w:rsidR="007C29FC" w:rsidRPr="00A93F52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4-10</w:t>
            </w:r>
          </w:p>
        </w:tc>
      </w:tr>
      <w:tr w:rsidR="00A93F52" w:rsidRPr="00A93F52" w:rsidTr="001A172E">
        <w:trPr>
          <w:cantSplit/>
        </w:trPr>
        <w:tc>
          <w:tcPr>
            <w:tcW w:w="2410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1176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177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76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77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50-60</w:t>
            </w:r>
          </w:p>
        </w:tc>
        <w:tc>
          <w:tcPr>
            <w:tcW w:w="1176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38-60</w:t>
            </w:r>
          </w:p>
        </w:tc>
        <w:tc>
          <w:tcPr>
            <w:tcW w:w="1177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28-60</w:t>
            </w:r>
          </w:p>
        </w:tc>
        <w:tc>
          <w:tcPr>
            <w:tcW w:w="1176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28-60</w:t>
            </w:r>
          </w:p>
        </w:tc>
        <w:tc>
          <w:tcPr>
            <w:tcW w:w="1177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14-34</w:t>
            </w:r>
          </w:p>
        </w:tc>
        <w:tc>
          <w:tcPr>
            <w:tcW w:w="1176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10-20</w:t>
            </w:r>
          </w:p>
        </w:tc>
        <w:tc>
          <w:tcPr>
            <w:tcW w:w="1177" w:type="dxa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6-12</w:t>
            </w:r>
          </w:p>
        </w:tc>
      </w:tr>
      <w:tr w:rsidR="00A93F52" w:rsidRPr="00A93F52" w:rsidTr="001A172E">
        <w:trPr>
          <w:cantSplit/>
        </w:trPr>
        <w:tc>
          <w:tcPr>
            <w:tcW w:w="14175" w:type="dxa"/>
            <w:gridSpan w:val="11"/>
          </w:tcPr>
          <w:p w:rsidR="00A93F52" w:rsidRPr="00A93F52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Холодные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типов</w:t>
            </w:r>
          </w:p>
        </w:tc>
      </w:tr>
      <w:tr w:rsidR="009A79E5" w:rsidRPr="00A93F52" w:rsidTr="001A172E">
        <w:trPr>
          <w:cantSplit/>
        </w:trPr>
        <w:tc>
          <w:tcPr>
            <w:tcW w:w="2410" w:type="dxa"/>
          </w:tcPr>
          <w:p w:rsidR="009A79E5" w:rsidRPr="007C29FC" w:rsidRDefault="009A79E5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177" w:type="dxa"/>
          </w:tcPr>
          <w:p w:rsidR="009A79E5" w:rsidRPr="007C29FC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85-100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70-100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50-60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33-46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21-38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15-30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10-22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9-16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</w:tr>
      <w:tr w:rsidR="009A79E5" w:rsidRPr="00A93F52" w:rsidTr="001A172E">
        <w:trPr>
          <w:cantSplit/>
        </w:trPr>
        <w:tc>
          <w:tcPr>
            <w:tcW w:w="2410" w:type="dxa"/>
          </w:tcPr>
          <w:p w:rsidR="009A79E5" w:rsidRPr="007C29FC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6" w:type="dxa"/>
          </w:tcPr>
          <w:p w:rsidR="009A79E5" w:rsidRPr="007C29FC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177" w:type="dxa"/>
          </w:tcPr>
          <w:p w:rsidR="009A79E5" w:rsidRPr="007C29FC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85-100</w:t>
            </w:r>
          </w:p>
        </w:tc>
        <w:tc>
          <w:tcPr>
            <w:tcW w:w="1176" w:type="dxa"/>
          </w:tcPr>
          <w:p w:rsidR="009A79E5" w:rsidRPr="007C29FC" w:rsidRDefault="007C29FC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75-100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60-70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48-60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38-50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30-40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23-32</w:t>
            </w:r>
          </w:p>
        </w:tc>
        <w:tc>
          <w:tcPr>
            <w:tcW w:w="1176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17-24</w:t>
            </w:r>
          </w:p>
        </w:tc>
        <w:tc>
          <w:tcPr>
            <w:tcW w:w="1177" w:type="dxa"/>
          </w:tcPr>
          <w:p w:rsidR="009A79E5" w:rsidRPr="007C29FC" w:rsidRDefault="007C29FC" w:rsidP="007C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12-17</w:t>
            </w:r>
          </w:p>
        </w:tc>
      </w:tr>
      <w:tr w:rsidR="00A93F52" w:rsidRPr="00A93F52" w:rsidTr="001A172E">
        <w:trPr>
          <w:cantSplit/>
        </w:trPr>
        <w:tc>
          <w:tcPr>
            <w:tcW w:w="2410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Д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6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76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62-82</w:t>
            </w:r>
          </w:p>
        </w:tc>
        <w:tc>
          <w:tcPr>
            <w:tcW w:w="1177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40-68</w:t>
            </w:r>
          </w:p>
        </w:tc>
        <w:tc>
          <w:tcPr>
            <w:tcW w:w="1176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25-55</w:t>
            </w:r>
          </w:p>
        </w:tc>
        <w:tc>
          <w:tcPr>
            <w:tcW w:w="1177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18-43</w:t>
            </w:r>
          </w:p>
        </w:tc>
        <w:tc>
          <w:tcPr>
            <w:tcW w:w="1176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14-30</w:t>
            </w:r>
          </w:p>
        </w:tc>
        <w:tc>
          <w:tcPr>
            <w:tcW w:w="1177" w:type="dxa"/>
          </w:tcPr>
          <w:p w:rsidR="00A93F52" w:rsidRPr="007C29FC" w:rsidRDefault="00A93F52" w:rsidP="00A9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12-20</w:t>
            </w:r>
          </w:p>
        </w:tc>
      </w:tr>
      <w:tr w:rsidR="00A93F52" w:rsidRPr="00A93F52" w:rsidTr="001A172E">
        <w:trPr>
          <w:cantSplit/>
        </w:trPr>
        <w:tc>
          <w:tcPr>
            <w:tcW w:w="14175" w:type="dxa"/>
            <w:gridSpan w:val="11"/>
          </w:tcPr>
          <w:p w:rsidR="00A93F52" w:rsidRPr="00A93F52" w:rsidRDefault="00A93F52" w:rsidP="00A93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Примечание – В скобках приведены требования для смесей и асфальтобетонов, применяемых для устройства покрытий в жилых застройках, производственных зонах, внутриквартальных проездах</w:t>
            </w:r>
            <w:r w:rsidR="008B22F0">
              <w:rPr>
                <w:rFonts w:ascii="Times New Roman" w:hAnsi="Times New Roman" w:cs="Times New Roman"/>
                <w:sz w:val="24"/>
                <w:szCs w:val="24"/>
              </w:rPr>
              <w:t>,  тротуаров,  детских площадок, выравнивающих слоев.</w:t>
            </w:r>
          </w:p>
        </w:tc>
      </w:tr>
    </w:tbl>
    <w:p w:rsidR="00A93F52" w:rsidRDefault="00EB5B41" w:rsidP="0001439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B41"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8" o:spid="_x0000_s1037" style="position:absolute;left:0;text-align:left;margin-left:683.6pt;margin-top:95.3pt;width:26pt;height:16.1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" stroked="f"/>
        </w:pict>
      </w:r>
      <w:r w:rsidRPr="00EB5B41"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7" o:spid="_x0000_s1036" style="position:absolute;left:0;text-align:left;margin-left:683.6pt;margin-top:67.4pt;width:26pt;height:22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" stroked="f"/>
        </w:pict>
      </w: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F52" w:rsidRDefault="00EB5B41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B41">
        <w:rPr>
          <w:rFonts w:ascii="Times New Roman" w:hAnsi="Times New Roman" w:cs="Times New Roman"/>
          <w:noProof/>
          <w:sz w:val="24"/>
          <w:szCs w:val="24"/>
        </w:rPr>
        <w:pict>
          <v:shape id="Поле 16" o:spid="_x0000_s1035" type="#_x0000_t202" style="position:absolute;left:0;text-align:left;margin-left:-7.15pt;margin-top:28.25pt;width:32.25pt;height:25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" stroked="f">
            <v:textbox style="layout-flow:vertical">
              <w:txbxContent>
                <w:p w:rsidR="00A93F52" w:rsidRPr="00255C07" w:rsidRDefault="00A93F52" w:rsidP="00255C0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93F52" w:rsidSect="008B22F0">
          <w:footerReference w:type="default" r:id="rId15"/>
          <w:footerReference w:type="first" r:id="rId16"/>
          <w:pgSz w:w="16838" w:h="11906" w:orient="landscape" w:code="9"/>
          <w:pgMar w:top="1134" w:right="1418" w:bottom="1418" w:left="1418" w:header="1021" w:footer="1021" w:gutter="0"/>
          <w:pgNumType w:fmt="upperRoman"/>
          <w:cols w:space="708"/>
          <w:titlePg/>
          <w:docGrid w:linePitch="360"/>
        </w:sectPr>
      </w:pPr>
    </w:p>
    <w:p w:rsidR="00E449A5" w:rsidRDefault="004F652E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55C07">
        <w:rPr>
          <w:rFonts w:ascii="Times New Roman" w:hAnsi="Times New Roman" w:cs="Times New Roman"/>
          <w:sz w:val="28"/>
          <w:szCs w:val="28"/>
        </w:rPr>
        <w:t xml:space="preserve">. </w:t>
      </w:r>
      <w:r w:rsidR="00E449A5">
        <w:rPr>
          <w:rFonts w:ascii="Times New Roman" w:hAnsi="Times New Roman" w:cs="Times New Roman"/>
          <w:sz w:val="28"/>
          <w:szCs w:val="28"/>
        </w:rPr>
        <w:t>п. 5.18 Маркировка  изложить в новой редакции:</w:t>
      </w:r>
    </w:p>
    <w:p w:rsidR="00E449A5" w:rsidRPr="00E449A5" w:rsidRDefault="00E449A5" w:rsidP="00E4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9A5">
        <w:rPr>
          <w:rFonts w:ascii="Times New Roman" w:hAnsi="Times New Roman" w:cs="Times New Roman"/>
          <w:sz w:val="28"/>
          <w:szCs w:val="28"/>
        </w:rPr>
        <w:t>Маркировка смеси осуществляется в сопроводительных документах по [4] на государственном и русском языках</w:t>
      </w:r>
      <w:r w:rsidR="0032438A">
        <w:rPr>
          <w:rFonts w:ascii="Times New Roman" w:hAnsi="Times New Roman" w:cs="Times New Roman"/>
          <w:sz w:val="28"/>
          <w:szCs w:val="28"/>
        </w:rPr>
        <w:t>.</w:t>
      </w:r>
      <w:r w:rsidRPr="00E449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9A5" w:rsidRPr="00E449A5" w:rsidRDefault="00E449A5" w:rsidP="00E4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9A5">
        <w:rPr>
          <w:rFonts w:ascii="Times New Roman" w:hAnsi="Times New Roman" w:cs="Times New Roman"/>
          <w:sz w:val="28"/>
          <w:szCs w:val="28"/>
        </w:rPr>
        <w:t xml:space="preserve">Транспортная маркировка наносится на заднюю часть кузова автомобиля и должна содержать: </w:t>
      </w:r>
    </w:p>
    <w:p w:rsidR="00E449A5" w:rsidRPr="00E449A5" w:rsidRDefault="00E449A5" w:rsidP="00E4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9A5">
        <w:rPr>
          <w:rFonts w:ascii="Times New Roman" w:hAnsi="Times New Roman" w:cs="Times New Roman"/>
          <w:sz w:val="28"/>
          <w:szCs w:val="28"/>
        </w:rPr>
        <w:t>- знаки опасности по ГОСТ 19433.1, ГОСТ 19433.3 (класс 9, подкласс 9.2, категория 1, классификационный шифр 9.2.1);</w:t>
      </w:r>
    </w:p>
    <w:p w:rsidR="00E449A5" w:rsidRPr="00E449A5" w:rsidRDefault="00E449A5" w:rsidP="00E4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9A5">
        <w:rPr>
          <w:rFonts w:ascii="Times New Roman" w:hAnsi="Times New Roman" w:cs="Times New Roman"/>
          <w:sz w:val="28"/>
          <w:szCs w:val="28"/>
        </w:rPr>
        <w:t>- надписи по СТ РК ГОСТ Р 12.4.026 «Запрещается пользоваться открытым огнем и курить» (код знака Г02) и «Осторожно. Горячая поверхность» (код знака Д25)</w:t>
      </w:r>
      <w:r w:rsidR="0032438A">
        <w:rPr>
          <w:rFonts w:ascii="Times New Roman" w:hAnsi="Times New Roman" w:cs="Times New Roman"/>
          <w:sz w:val="28"/>
          <w:szCs w:val="28"/>
        </w:rPr>
        <w:t>.</w:t>
      </w:r>
    </w:p>
    <w:p w:rsidR="00E449A5" w:rsidRDefault="00E449A5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B6" w:rsidRPr="00B41B03" w:rsidRDefault="004F652E" w:rsidP="003A49B6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255C0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14391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3A49B6" w:rsidRPr="00014391">
        <w:rPr>
          <w:rFonts w:ascii="Times New Roman" w:hAnsi="Times New Roman" w:cs="Times New Roman"/>
          <w:b w:val="0"/>
          <w:sz w:val="28"/>
          <w:szCs w:val="28"/>
        </w:rPr>
        <w:t>Библиография дополнить</w:t>
      </w:r>
      <w:r w:rsidR="003A49B6">
        <w:rPr>
          <w:rFonts w:ascii="Times New Roman" w:hAnsi="Times New Roman" w:cs="Times New Roman"/>
          <w:sz w:val="28"/>
          <w:szCs w:val="28"/>
        </w:rPr>
        <w:t xml:space="preserve"> </w:t>
      </w:r>
      <w:r w:rsidR="003A49B6" w:rsidRPr="00B41B0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ссылкой на следующий </w:t>
      </w:r>
      <w:r w:rsidR="003A49B6">
        <w:rPr>
          <w:rFonts w:ascii="Times New Roman" w:hAnsi="Times New Roman" w:cs="Times New Roman"/>
          <w:b w:val="0"/>
          <w:sz w:val="28"/>
          <w:szCs w:val="28"/>
          <w:lang w:val="kk-KZ"/>
        </w:rPr>
        <w:t>Технический регламент</w:t>
      </w:r>
    </w:p>
    <w:p w:rsidR="003A49B6" w:rsidRPr="003A49B6" w:rsidRDefault="003A49B6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9B6">
        <w:rPr>
          <w:rFonts w:ascii="Times New Roman" w:hAnsi="Times New Roman" w:cs="Times New Roman"/>
          <w:sz w:val="28"/>
          <w:szCs w:val="28"/>
        </w:rPr>
        <w:t xml:space="preserve">[4] </w:t>
      </w:r>
      <w:r w:rsidRPr="003A49B6">
        <w:rPr>
          <w:rFonts w:ascii="Times New Roman" w:eastAsia="Times New Roman" w:hAnsi="Times New Roman" w:cs="Times New Roman"/>
          <w:sz w:val="28"/>
          <w:szCs w:val="28"/>
        </w:rPr>
        <w:t xml:space="preserve">Технический регламент </w:t>
      </w:r>
      <w:r w:rsidR="005D534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A49B6">
        <w:rPr>
          <w:rFonts w:ascii="Times New Roman" w:eastAsia="Times New Roman" w:hAnsi="Times New Roman" w:cs="Times New Roman"/>
          <w:sz w:val="28"/>
          <w:szCs w:val="28"/>
        </w:rPr>
        <w:t>Требования к маркировке продукции</w:t>
      </w:r>
      <w:r w:rsidR="005D534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D534D">
        <w:rPr>
          <w:rFonts w:ascii="Times New Roman" w:eastAsia="Times New Roman" w:hAnsi="Times New Roman" w:cs="Times New Roman"/>
          <w:sz w:val="28"/>
          <w:szCs w:val="28"/>
        </w:rPr>
        <w:br/>
      </w:r>
      <w:r w:rsidRPr="003A49B6">
        <w:rPr>
          <w:rFonts w:ascii="Times New Roman" w:eastAsia="Times New Roman" w:hAnsi="Times New Roman" w:cs="Times New Roman"/>
          <w:sz w:val="28"/>
          <w:szCs w:val="28"/>
        </w:rPr>
        <w:t>№ 724</w:t>
      </w:r>
      <w:r w:rsidRPr="003A49B6">
        <w:rPr>
          <w:rFonts w:ascii="Times New Roman" w:hAnsi="Times New Roman" w:cs="Times New Roman"/>
          <w:sz w:val="28"/>
          <w:szCs w:val="28"/>
        </w:rPr>
        <w:t xml:space="preserve"> </w:t>
      </w:r>
      <w:r w:rsidRPr="003A49B6">
        <w:rPr>
          <w:rFonts w:ascii="Times New Roman" w:eastAsia="Times New Roman" w:hAnsi="Times New Roman" w:cs="Times New Roman"/>
          <w:sz w:val="28"/>
          <w:szCs w:val="28"/>
        </w:rPr>
        <w:t>от 15 октября 2016 года</w:t>
      </w:r>
      <w:r w:rsidR="005D534D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3A49B6" w:rsidRPr="003A49B6" w:rsidSect="004C4E71"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76" w:rsidRDefault="00162876" w:rsidP="008308F1">
      <w:pPr>
        <w:spacing w:after="0" w:line="240" w:lineRule="auto"/>
      </w:pPr>
      <w:r>
        <w:separator/>
      </w:r>
    </w:p>
  </w:endnote>
  <w:endnote w:type="continuationSeparator" w:id="0">
    <w:p w:rsidR="00162876" w:rsidRDefault="00162876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4E" w:rsidRDefault="00014391" w:rsidP="00291E4E">
    <w:pPr>
      <w:pStyle w:val="a5"/>
    </w:pPr>
    <w: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4E" w:rsidRDefault="00EB5B41" w:rsidP="00291E4E">
    <w:pPr>
      <w:pStyle w:val="a5"/>
      <w:jc w:val="right"/>
    </w:pPr>
    <w:r>
      <w:fldChar w:fldCharType="begin"/>
    </w:r>
    <w:r w:rsidR="00D913E9">
      <w:instrText xml:space="preserve"> PAGE   \* MERGEFORMAT </w:instrText>
    </w:r>
    <w:r>
      <w:fldChar w:fldCharType="separate"/>
    </w:r>
    <w:r w:rsidR="00255C07">
      <w:rPr>
        <w:noProof/>
      </w:rPr>
      <w:t>III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07" w:rsidRPr="00255C07" w:rsidRDefault="00EB5B41" w:rsidP="00255C0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style="position:absolute;margin-left:-2.3pt;margin-top:-1.3pt;width:27.85pt;height:21.05pt;z-index:251662336" stroked="f">
          <v:textbox style="layout-flow:vertical">
            <w:txbxContent>
              <w:p w:rsidR="00255C07" w:rsidRPr="00255C07" w:rsidRDefault="00255C0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255C07">
                  <w:rPr>
                    <w:rFonts w:ascii="Times New Roman" w:hAnsi="Times New Roman" w:cs="Times New Roman"/>
                    <w:sz w:val="24"/>
                    <w:szCs w:val="24"/>
                  </w:rPr>
                  <w:t>3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52" w:rsidRDefault="00EB5B41" w:rsidP="00255C07">
    <w:pPr>
      <w:pStyle w:val="a5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3" type="#_x0000_t202" style="position:absolute;left:0;text-align:left;margin-left:438.55pt;margin-top:245.95pt;width:30.55pt;height:17.65pt;z-index:251664384">
          <v:textbox>
            <w:txbxContent>
              <w:p w:rsidR="00255C07" w:rsidRPr="00255C07" w:rsidRDefault="00255C07" w:rsidP="00255C07">
                <w:pPr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</v:shape>
      </w:pict>
    </w:r>
    <w:r>
      <w:rPr>
        <w:noProof/>
      </w:rPr>
      <w:pict>
        <v:shape id="_x0000_s4102" type="#_x0000_t202" style="position:absolute;left:0;text-align:left;margin-left:443.3pt;margin-top:246.6pt;width:31.25pt;height:20.4pt;z-index:251663360">
          <v:textbox>
            <w:txbxContent>
              <w:p w:rsidR="00255C07" w:rsidRDefault="00255C07"/>
            </w:txbxContent>
          </v:textbox>
        </v:shape>
      </w:pict>
    </w:r>
    <w:r w:rsidR="00255C07"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76" w:rsidRDefault="00162876" w:rsidP="008308F1">
      <w:pPr>
        <w:spacing w:after="0" w:line="240" w:lineRule="auto"/>
      </w:pPr>
      <w:r>
        <w:separator/>
      </w:r>
    </w:p>
  </w:footnote>
  <w:footnote w:type="continuationSeparator" w:id="0">
    <w:p w:rsidR="00162876" w:rsidRDefault="00162876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B03" w:rsidRPr="00B41B03" w:rsidRDefault="00EB5B41" w:rsidP="00B41B03">
    <w:pPr>
      <w:widowControl w:val="0"/>
      <w:spacing w:after="0" w:line="240" w:lineRule="auto"/>
      <w:jc w:val="right"/>
      <w:rPr>
        <w:rFonts w:ascii="Times New Roman" w:eastAsia="Courier New" w:hAnsi="Times New Roman" w:cs="Times New Roman"/>
        <w:b/>
        <w:color w:val="000000"/>
        <w:sz w:val="28"/>
        <w:szCs w:val="28"/>
      </w:rPr>
    </w:pPr>
    <w:r w:rsidRPr="00EB5B41"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0" o:spid="_x0000_s4098" type="#_x0000_t202" style="position:absolute;left:0;text-align:left;margin-left:469.1pt;margin-top:-9.6pt;width:258.05pt;height:47.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" fillcolor="white [3201]" stroked="f" strokeweight=".5pt">
          <v:textbox>
            <w:txbxContent>
              <w:p w:rsidR="00240ECF" w:rsidRDefault="00240ECF" w:rsidP="00240ECF"/>
            </w:txbxContent>
          </v:textbox>
        </v:shape>
      </w:pict>
    </w:r>
    <w:r w:rsidR="00B41B03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>Изменение №</w:t>
    </w:r>
    <w:r w:rsidR="00B41B03" w:rsidRPr="00B41B03">
      <w:rPr>
        <w:rFonts w:ascii="Times New Roman" w:eastAsia="Courier New" w:hAnsi="Times New Roman" w:cs="Times New Roman"/>
        <w:b/>
        <w:color w:val="000000"/>
        <w:sz w:val="28"/>
        <w:szCs w:val="28"/>
        <w:lang w:val="kk-KZ"/>
      </w:rPr>
      <w:t xml:space="preserve"> </w:t>
    </w:r>
    <w:r w:rsidR="00B41B03">
      <w:rPr>
        <w:rFonts w:ascii="Times New Roman" w:eastAsia="Courier New" w:hAnsi="Times New Roman" w:cs="Times New Roman"/>
        <w:b/>
        <w:color w:val="000000"/>
        <w:sz w:val="28"/>
        <w:szCs w:val="28"/>
        <w:lang w:val="kk-KZ"/>
      </w:rPr>
      <w:t>1</w:t>
    </w:r>
    <w:r w:rsidR="00B41B03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 xml:space="preserve"> СТ РК </w:t>
    </w:r>
    <w:r w:rsidR="00B41B03">
      <w:rPr>
        <w:rFonts w:ascii="Times New Roman" w:eastAsia="Courier New" w:hAnsi="Times New Roman" w:cs="Times New Roman"/>
        <w:b/>
        <w:color w:val="000000"/>
        <w:sz w:val="28"/>
        <w:szCs w:val="28"/>
      </w:rPr>
      <w:t>1225-2019</w:t>
    </w:r>
  </w:p>
  <w:p w:rsidR="00B41B03" w:rsidRPr="00B41B03" w:rsidRDefault="00B41B03" w:rsidP="00B41B03">
    <w:pPr>
      <w:widowControl w:val="0"/>
      <w:tabs>
        <w:tab w:val="center" w:pos="4677"/>
        <w:tab w:val="right" w:pos="9498"/>
      </w:tabs>
      <w:spacing w:after="0" w:line="240" w:lineRule="auto"/>
      <w:jc w:val="right"/>
      <w:rPr>
        <w:rFonts w:ascii="Courier New" w:eastAsia="Courier New" w:hAnsi="Courier New" w:cs="Courier New"/>
        <w:i/>
        <w:color w:val="000000"/>
        <w:sz w:val="24"/>
        <w:szCs w:val="24"/>
      </w:rPr>
    </w:pPr>
    <w:r>
      <w:rPr>
        <w:rFonts w:ascii="Times New Roman" w:eastAsia="Courier New" w:hAnsi="Times New Roman" w:cs="Times New Roman"/>
        <w:i/>
        <w:color w:val="000000"/>
        <w:sz w:val="28"/>
        <w:szCs w:val="28"/>
      </w:rPr>
      <w:t xml:space="preserve">       (проект, редакция 1</w:t>
    </w:r>
    <w:r w:rsidRPr="00B41B03">
      <w:rPr>
        <w:rFonts w:ascii="Times New Roman" w:eastAsia="Courier New" w:hAnsi="Times New Roman" w:cs="Times New Roman"/>
        <w:i/>
        <w:color w:val="000000"/>
        <w:sz w:val="28"/>
        <w:szCs w:val="28"/>
      </w:rPr>
      <w:t>)</w:t>
    </w:r>
    <w:r w:rsidRPr="00B41B03">
      <w:rPr>
        <w:rFonts w:ascii="Times New Roman" w:eastAsia="Courier New" w:hAnsi="Times New Roman" w:cs="Times New Roman"/>
        <w:i/>
        <w:color w:val="000000"/>
        <w:sz w:val="28"/>
        <w:szCs w:val="28"/>
      </w:rPr>
      <w:tab/>
    </w:r>
  </w:p>
  <w:p w:rsidR="00291E4E" w:rsidRPr="00B41B03" w:rsidRDefault="00291E4E" w:rsidP="00B41B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B6" w:rsidRDefault="00EB5B41" w:rsidP="003A49B6">
    <w:pPr>
      <w:widowControl w:val="0"/>
      <w:spacing w:after="0" w:line="240" w:lineRule="auto"/>
      <w:rPr>
        <w:rFonts w:ascii="Times New Roman" w:eastAsia="Courier New" w:hAnsi="Times New Roman" w:cs="Times New Roman"/>
        <w:b/>
        <w:color w:val="000000"/>
        <w:sz w:val="28"/>
        <w:szCs w:val="28"/>
      </w:rPr>
    </w:pPr>
    <w:r w:rsidRPr="00EB5B41"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5" o:spid="_x0000_s4097" type="#_x0000_t202" style="position:absolute;margin-left:-34.45pt;margin-top:-7.8pt;width:234.3pt;height:4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" fillcolor="white [3201]" stroked="f" strokeweight=".5pt">
          <v:textbox>
            <w:txbxContent>
              <w:p w:rsidR="00A93F52" w:rsidRDefault="00A93F52" w:rsidP="00A93F52"/>
            </w:txbxContent>
          </v:textbox>
        </v:shape>
      </w:pict>
    </w:r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>Изменение №</w:t>
    </w:r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  <w:lang w:val="kk-KZ"/>
      </w:rPr>
      <w:t xml:space="preserve"> </w:t>
    </w:r>
    <w:r w:rsidR="003A49B6">
      <w:rPr>
        <w:rFonts w:ascii="Times New Roman" w:eastAsia="Courier New" w:hAnsi="Times New Roman" w:cs="Times New Roman"/>
        <w:b/>
        <w:color w:val="000000"/>
        <w:sz w:val="28"/>
        <w:szCs w:val="28"/>
        <w:lang w:val="kk-KZ"/>
      </w:rPr>
      <w:t>1</w:t>
    </w:r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 xml:space="preserve"> СТ РК </w:t>
    </w:r>
    <w:r w:rsidR="003A49B6">
      <w:rPr>
        <w:rFonts w:ascii="Times New Roman" w:eastAsia="Courier New" w:hAnsi="Times New Roman" w:cs="Times New Roman"/>
        <w:b/>
        <w:color w:val="000000"/>
        <w:sz w:val="28"/>
        <w:szCs w:val="28"/>
      </w:rPr>
      <w:t>1</w:t>
    </w:r>
    <w:r w:rsidR="00A93F52">
      <w:rPr>
        <w:rFonts w:ascii="Times New Roman" w:eastAsia="Courier New" w:hAnsi="Times New Roman" w:cs="Times New Roman"/>
        <w:b/>
        <w:color w:val="000000"/>
        <w:sz w:val="28"/>
        <w:szCs w:val="28"/>
      </w:rPr>
      <w:t>225-201</w:t>
    </w:r>
  </w:p>
  <w:p w:rsidR="003A49B6" w:rsidRPr="00B41B03" w:rsidRDefault="003A49B6" w:rsidP="003A49B6">
    <w:pPr>
      <w:widowControl w:val="0"/>
      <w:spacing w:after="0" w:line="240" w:lineRule="auto"/>
      <w:rPr>
        <w:rFonts w:ascii="Times New Roman" w:eastAsia="Courier New" w:hAnsi="Times New Roman" w:cs="Times New Roman"/>
        <w:b/>
        <w:color w:val="000000"/>
        <w:sz w:val="28"/>
        <w:szCs w:val="28"/>
      </w:rPr>
    </w:pPr>
    <w:r>
      <w:rPr>
        <w:rFonts w:ascii="Times New Roman" w:eastAsia="Courier New" w:hAnsi="Times New Roman" w:cs="Times New Roman"/>
        <w:i/>
        <w:color w:val="000000"/>
        <w:sz w:val="28"/>
        <w:szCs w:val="28"/>
      </w:rPr>
      <w:t>(проект, редакция 1</w:t>
    </w:r>
    <w:r w:rsidRPr="00B41B03">
      <w:rPr>
        <w:rFonts w:ascii="Times New Roman" w:eastAsia="Courier New" w:hAnsi="Times New Roman" w:cs="Times New Roman"/>
        <w:i/>
        <w:color w:val="000000"/>
        <w:sz w:val="28"/>
        <w:szCs w:val="28"/>
      </w:rPr>
      <w:t>)</w:t>
    </w:r>
    <w:r w:rsidRPr="00B41B03">
      <w:rPr>
        <w:rFonts w:ascii="Times New Roman" w:eastAsia="Courier New" w:hAnsi="Times New Roman" w:cs="Times New Roman"/>
        <w:i/>
        <w:color w:val="000000"/>
        <w:sz w:val="28"/>
        <w:szCs w:val="28"/>
      </w:rPr>
      <w:tab/>
    </w:r>
  </w:p>
  <w:p w:rsidR="00291E4E" w:rsidRPr="003A49B6" w:rsidRDefault="00291E4E" w:rsidP="003A49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E3" w:rsidRPr="00240ECF" w:rsidRDefault="003877E3" w:rsidP="003877E3">
    <w:pPr>
      <w:pStyle w:val="a3"/>
      <w:jc w:val="right"/>
      <w:rPr>
        <w:b/>
        <w:sz w:val="28"/>
        <w:szCs w:val="28"/>
      </w:rPr>
    </w:pPr>
    <w:r w:rsidRPr="00240ECF">
      <w:rPr>
        <w:b/>
        <w:sz w:val="28"/>
        <w:szCs w:val="28"/>
      </w:rPr>
      <w:t xml:space="preserve">Изменения 1 СТ РК 1225-2019 </w:t>
    </w:r>
  </w:p>
  <w:p w:rsidR="003877E3" w:rsidRPr="00240ECF" w:rsidRDefault="003877E3" w:rsidP="003877E3">
    <w:pPr>
      <w:pStyle w:val="a3"/>
      <w:jc w:val="right"/>
      <w:rPr>
        <w:b/>
        <w:sz w:val="28"/>
        <w:szCs w:val="28"/>
      </w:rPr>
    </w:pPr>
    <w:r w:rsidRPr="00240ECF">
      <w:rPr>
        <w:rFonts w:eastAsia="Courier New"/>
        <w:b/>
        <w:i/>
        <w:color w:val="000000"/>
        <w:sz w:val="28"/>
        <w:szCs w:val="28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9218">
      <o:colormenu v:ext="edit" strokecolor="none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08F1"/>
    <w:rsid w:val="000010A4"/>
    <w:rsid w:val="000049DD"/>
    <w:rsid w:val="00014391"/>
    <w:rsid w:val="0005679B"/>
    <w:rsid w:val="00057850"/>
    <w:rsid w:val="00057B25"/>
    <w:rsid w:val="00073C25"/>
    <w:rsid w:val="00080EAE"/>
    <w:rsid w:val="000A4C8E"/>
    <w:rsid w:val="000C7A62"/>
    <w:rsid w:val="000E3C07"/>
    <w:rsid w:val="000F1185"/>
    <w:rsid w:val="001076AF"/>
    <w:rsid w:val="0012372F"/>
    <w:rsid w:val="00162876"/>
    <w:rsid w:val="001A172E"/>
    <w:rsid w:val="001A65E0"/>
    <w:rsid w:val="001D6604"/>
    <w:rsid w:val="00202D94"/>
    <w:rsid w:val="00207FB0"/>
    <w:rsid w:val="00240ECF"/>
    <w:rsid w:val="00241AFA"/>
    <w:rsid w:val="00255C07"/>
    <w:rsid w:val="00277941"/>
    <w:rsid w:val="00291E4E"/>
    <w:rsid w:val="0029238E"/>
    <w:rsid w:val="002C00E1"/>
    <w:rsid w:val="002D32AD"/>
    <w:rsid w:val="002E2462"/>
    <w:rsid w:val="00313200"/>
    <w:rsid w:val="00320DC4"/>
    <w:rsid w:val="0032438A"/>
    <w:rsid w:val="003277AD"/>
    <w:rsid w:val="00330068"/>
    <w:rsid w:val="00353971"/>
    <w:rsid w:val="00365E0C"/>
    <w:rsid w:val="003877E3"/>
    <w:rsid w:val="003A49B6"/>
    <w:rsid w:val="003E7E0F"/>
    <w:rsid w:val="00444FAA"/>
    <w:rsid w:val="00477D59"/>
    <w:rsid w:val="004B145A"/>
    <w:rsid w:val="004C4E71"/>
    <w:rsid w:val="004F2814"/>
    <w:rsid w:val="004F652E"/>
    <w:rsid w:val="00501290"/>
    <w:rsid w:val="00547513"/>
    <w:rsid w:val="00587A22"/>
    <w:rsid w:val="005B14E6"/>
    <w:rsid w:val="005B6B04"/>
    <w:rsid w:val="005D534D"/>
    <w:rsid w:val="005E0ABD"/>
    <w:rsid w:val="005E2337"/>
    <w:rsid w:val="005E3F7A"/>
    <w:rsid w:val="005E6063"/>
    <w:rsid w:val="005E665C"/>
    <w:rsid w:val="005E6980"/>
    <w:rsid w:val="00600337"/>
    <w:rsid w:val="00622072"/>
    <w:rsid w:val="0066179A"/>
    <w:rsid w:val="00663B63"/>
    <w:rsid w:val="006730C8"/>
    <w:rsid w:val="00696F8C"/>
    <w:rsid w:val="006B4C57"/>
    <w:rsid w:val="006C4651"/>
    <w:rsid w:val="00702D2D"/>
    <w:rsid w:val="00762FB8"/>
    <w:rsid w:val="00776E16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308F1"/>
    <w:rsid w:val="00831047"/>
    <w:rsid w:val="00847779"/>
    <w:rsid w:val="00850F88"/>
    <w:rsid w:val="00864026"/>
    <w:rsid w:val="008B22F0"/>
    <w:rsid w:val="008B5D11"/>
    <w:rsid w:val="00960BE4"/>
    <w:rsid w:val="009644CC"/>
    <w:rsid w:val="009A1CF6"/>
    <w:rsid w:val="009A79E5"/>
    <w:rsid w:val="00A05AC1"/>
    <w:rsid w:val="00A52D80"/>
    <w:rsid w:val="00A81754"/>
    <w:rsid w:val="00A93F52"/>
    <w:rsid w:val="00AB07B0"/>
    <w:rsid w:val="00AB13A3"/>
    <w:rsid w:val="00AE1678"/>
    <w:rsid w:val="00AF5431"/>
    <w:rsid w:val="00B03B32"/>
    <w:rsid w:val="00B41B03"/>
    <w:rsid w:val="00B6140B"/>
    <w:rsid w:val="00B873F1"/>
    <w:rsid w:val="00BA6BB2"/>
    <w:rsid w:val="00BC687E"/>
    <w:rsid w:val="00BE762C"/>
    <w:rsid w:val="00BF6BA6"/>
    <w:rsid w:val="00C80366"/>
    <w:rsid w:val="00C83B8C"/>
    <w:rsid w:val="00C85923"/>
    <w:rsid w:val="00CD1DA5"/>
    <w:rsid w:val="00CD3485"/>
    <w:rsid w:val="00CD6C47"/>
    <w:rsid w:val="00CD7E5E"/>
    <w:rsid w:val="00CE7FE9"/>
    <w:rsid w:val="00D05420"/>
    <w:rsid w:val="00D31AD6"/>
    <w:rsid w:val="00D34D43"/>
    <w:rsid w:val="00D913E9"/>
    <w:rsid w:val="00E03D1E"/>
    <w:rsid w:val="00E449A5"/>
    <w:rsid w:val="00E50834"/>
    <w:rsid w:val="00E54919"/>
    <w:rsid w:val="00E606F5"/>
    <w:rsid w:val="00E707A7"/>
    <w:rsid w:val="00E83107"/>
    <w:rsid w:val="00E9711E"/>
    <w:rsid w:val="00EB07D0"/>
    <w:rsid w:val="00EB5B41"/>
    <w:rsid w:val="00F06435"/>
    <w:rsid w:val="00F2409B"/>
    <w:rsid w:val="00F80222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047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1DD15-ED93-4DAD-89DC-D84A685B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5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16</cp:revision>
  <cp:lastPrinted>2019-10-30T05:40:00Z</cp:lastPrinted>
  <dcterms:created xsi:type="dcterms:W3CDTF">2020-08-31T11:00:00Z</dcterms:created>
  <dcterms:modified xsi:type="dcterms:W3CDTF">2020-09-03T04:58:00Z</dcterms:modified>
</cp:coreProperties>
</file>